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D614" w14:textId="2EBEECEA" w:rsidR="00CC18D3" w:rsidRPr="00DF369F" w:rsidRDefault="00CC18D3" w:rsidP="00B134A0">
      <w:pPr>
        <w:spacing w:after="0"/>
        <w:rPr>
          <w:rFonts w:eastAsia="Arial" w:cstheme="minorHAnsi"/>
          <w:b/>
          <w:u w:val="single"/>
        </w:rPr>
      </w:pPr>
      <w:r w:rsidRPr="00DF369F">
        <w:rPr>
          <w:rFonts w:cstheme="minorHAnsi"/>
          <w:sz w:val="28"/>
          <w:szCs w:val="28"/>
        </w:rPr>
        <w:t xml:space="preserve">                                                                                </w:t>
      </w:r>
      <w:r w:rsidR="00DF369F">
        <w:rPr>
          <w:rFonts w:cstheme="minorHAnsi"/>
          <w:sz w:val="28"/>
          <w:szCs w:val="28"/>
        </w:rPr>
        <w:t xml:space="preserve">           </w:t>
      </w:r>
      <w:r w:rsidRPr="00DF369F">
        <w:rPr>
          <w:rFonts w:cstheme="minorHAnsi"/>
          <w:sz w:val="28"/>
          <w:szCs w:val="28"/>
        </w:rPr>
        <w:t xml:space="preserve">      </w:t>
      </w:r>
      <w:r w:rsidRPr="00DF369F">
        <w:rPr>
          <w:rFonts w:eastAsia="Arial" w:cstheme="minorHAnsi"/>
          <w:b/>
          <w:u w:val="single"/>
        </w:rPr>
        <w:t>PR No.4</w:t>
      </w:r>
      <w:r w:rsidR="00D45513" w:rsidRPr="00DF369F">
        <w:rPr>
          <w:rFonts w:eastAsia="Arial" w:cstheme="minorHAnsi"/>
          <w:b/>
          <w:u w:val="single"/>
        </w:rPr>
        <w:t>8</w:t>
      </w:r>
      <w:r w:rsidRPr="00DF369F">
        <w:rPr>
          <w:rFonts w:eastAsia="Arial" w:cstheme="minorHAnsi"/>
          <w:b/>
          <w:u w:val="single"/>
        </w:rPr>
        <w:t>/2026</w:t>
      </w:r>
    </w:p>
    <w:p w14:paraId="6F228B1D" w14:textId="035AFCB1" w:rsidR="00CC18D3" w:rsidRPr="00DF369F" w:rsidRDefault="00CC18D3" w:rsidP="00B134A0">
      <w:pPr>
        <w:spacing w:after="0" w:line="240" w:lineRule="auto"/>
        <w:ind w:left="540" w:hanging="540"/>
        <w:jc w:val="both"/>
        <w:rPr>
          <w:rFonts w:eastAsia="Arial" w:cstheme="minorHAnsi"/>
        </w:rPr>
      </w:pPr>
      <w:r w:rsidRPr="00DF369F">
        <w:rPr>
          <w:rFonts w:eastAsia="Arial" w:cstheme="minorHAnsi"/>
        </w:rPr>
        <w:t>Ph:</w:t>
      </w:r>
      <w:r w:rsidRPr="00DF369F">
        <w:rPr>
          <w:rFonts w:eastAsia="Arial" w:cstheme="minorHAnsi"/>
        </w:rPr>
        <w:tab/>
        <w:t>051-9204184</w:t>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t xml:space="preserve">   Islamabad, </w:t>
      </w:r>
      <w:r w:rsidR="004A23CA">
        <w:rPr>
          <w:rFonts w:eastAsia="Arial" w:cstheme="minorHAnsi"/>
        </w:rPr>
        <w:t>3</w:t>
      </w:r>
      <w:r w:rsidR="004A23CA" w:rsidRPr="004A23CA">
        <w:rPr>
          <w:rFonts w:eastAsia="Arial" w:cstheme="minorHAnsi"/>
          <w:vertAlign w:val="superscript"/>
        </w:rPr>
        <w:t>rd</w:t>
      </w:r>
      <w:r w:rsidR="004A23CA">
        <w:rPr>
          <w:rFonts w:eastAsia="Arial" w:cstheme="minorHAnsi"/>
        </w:rPr>
        <w:t xml:space="preserve"> </w:t>
      </w:r>
      <w:proofErr w:type="gramStart"/>
      <w:r w:rsidRPr="00DF369F">
        <w:rPr>
          <w:rFonts w:eastAsia="Arial" w:cstheme="minorHAnsi"/>
        </w:rPr>
        <w:t>April,</w:t>
      </w:r>
      <w:proofErr w:type="gramEnd"/>
      <w:r w:rsidRPr="00DF369F">
        <w:rPr>
          <w:rFonts w:eastAsia="Arial" w:cstheme="minorHAnsi"/>
        </w:rPr>
        <w:t xml:space="preserve"> 2026.</w:t>
      </w:r>
    </w:p>
    <w:p w14:paraId="1B3FCD2D" w14:textId="77777777" w:rsidR="00CC18D3" w:rsidRPr="00DF369F" w:rsidRDefault="00CC18D3" w:rsidP="00B134A0">
      <w:pPr>
        <w:spacing w:after="0" w:line="240" w:lineRule="auto"/>
        <w:jc w:val="both"/>
        <w:rPr>
          <w:rFonts w:eastAsia="Arial" w:cstheme="minorHAnsi"/>
        </w:rPr>
      </w:pPr>
      <w:r w:rsidRPr="00DF369F">
        <w:rPr>
          <w:rFonts w:eastAsia="Arial" w:cstheme="minorHAnsi"/>
        </w:rPr>
        <w:t>Fax: 051-9201001</w:t>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r>
      <w:r w:rsidRPr="00DF369F">
        <w:rPr>
          <w:rFonts w:eastAsia="Arial" w:cstheme="minorHAnsi"/>
        </w:rPr>
        <w:tab/>
        <w:t xml:space="preserve">      E-mail: </w:t>
      </w:r>
      <w:hyperlink r:id="rId4">
        <w:r w:rsidRPr="00DF369F">
          <w:rPr>
            <w:rFonts w:eastAsia="Arial" w:cstheme="minorHAnsi"/>
            <w:color w:val="0000FF"/>
          </w:rPr>
          <w:t>pro_scp@yahoo.com</w:t>
        </w:r>
      </w:hyperlink>
      <w:r w:rsidRPr="00DF369F">
        <w:rPr>
          <w:rFonts w:eastAsia="Arial" w:cstheme="minorHAnsi"/>
        </w:rPr>
        <w:t>.</w:t>
      </w:r>
    </w:p>
    <w:p w14:paraId="79AEF1B7" w14:textId="77777777" w:rsidR="00CC18D3" w:rsidRPr="00DF369F" w:rsidRDefault="00CC18D3" w:rsidP="00B134A0">
      <w:pPr>
        <w:spacing w:after="0" w:line="240" w:lineRule="auto"/>
        <w:ind w:left="5760"/>
        <w:jc w:val="both"/>
        <w:rPr>
          <w:rFonts w:eastAsia="Arial" w:cstheme="minorHAnsi"/>
        </w:rPr>
      </w:pPr>
      <w:r w:rsidRPr="00DF369F">
        <w:rPr>
          <w:rFonts w:cstheme="minorHAnsi"/>
          <w:noProof/>
        </w:rPr>
        <w:drawing>
          <wp:anchor distT="0" distB="0" distL="0" distR="0" simplePos="0" relativeHeight="251659264" behindDoc="1" locked="0" layoutInCell="1" hidden="0" allowOverlap="1" wp14:anchorId="4F597562" wp14:editId="35F918C1">
            <wp:simplePos x="0" y="0"/>
            <wp:positionH relativeFrom="column">
              <wp:posOffset>3926205</wp:posOffset>
            </wp:positionH>
            <wp:positionV relativeFrom="paragraph">
              <wp:posOffset>145510</wp:posOffset>
            </wp:positionV>
            <wp:extent cx="167005" cy="200025"/>
            <wp:effectExtent l="0" t="0" r="4445"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67005" cy="200025"/>
                    </a:xfrm>
                    <a:prstGeom prst="rect">
                      <a:avLst/>
                    </a:prstGeom>
                    <a:ln/>
                  </pic:spPr>
                </pic:pic>
              </a:graphicData>
            </a:graphic>
          </wp:anchor>
        </w:drawing>
      </w:r>
      <w:r w:rsidRPr="00DF369F">
        <w:rPr>
          <w:rFonts w:cstheme="minorHAnsi"/>
        </w:rPr>
        <w:t xml:space="preserve">        </w:t>
      </w:r>
      <w:hyperlink r:id="rId6">
        <w:r w:rsidRPr="00DF369F">
          <w:rPr>
            <w:rFonts w:eastAsia="Arial" w:cstheme="minorHAnsi"/>
            <w:color w:val="0000FF"/>
            <w:u w:val="single"/>
          </w:rPr>
          <w:t>pro@supremecourt.gov.pk.</w:t>
        </w:r>
      </w:hyperlink>
    </w:p>
    <w:p w14:paraId="477BE66D" w14:textId="77777777" w:rsidR="00CC18D3" w:rsidRPr="00DF369F" w:rsidRDefault="00CC18D3" w:rsidP="00B134A0">
      <w:pPr>
        <w:spacing w:after="0" w:line="240" w:lineRule="auto"/>
        <w:ind w:left="5040"/>
        <w:jc w:val="both"/>
        <w:rPr>
          <w:rFonts w:eastAsia="Bookman Old Style" w:cstheme="minorHAnsi"/>
        </w:rPr>
      </w:pPr>
      <w:r w:rsidRPr="00DF369F">
        <w:rPr>
          <w:rFonts w:eastAsia="Bookman Old Style" w:cstheme="minorHAnsi"/>
        </w:rPr>
        <w:t xml:space="preserve">                     /@supremecourtpak</w:t>
      </w:r>
    </w:p>
    <w:p w14:paraId="7743C1A1" w14:textId="77777777" w:rsidR="00CC18D3" w:rsidRPr="00DF369F" w:rsidRDefault="00CC18D3" w:rsidP="00B134A0">
      <w:pPr>
        <w:spacing w:after="0" w:line="240" w:lineRule="auto"/>
        <w:jc w:val="both"/>
        <w:rPr>
          <w:rFonts w:eastAsia="Bookman Old Style" w:cstheme="minorHAnsi"/>
        </w:rPr>
      </w:pPr>
      <w:r w:rsidRPr="00DF369F">
        <w:rPr>
          <w:rFonts w:cstheme="minorHAnsi"/>
          <w:noProof/>
        </w:rPr>
        <w:drawing>
          <wp:anchor distT="0" distB="0" distL="0" distR="0" simplePos="0" relativeHeight="251660288" behindDoc="1" locked="0" layoutInCell="1" hidden="0" allowOverlap="1" wp14:anchorId="30376A06" wp14:editId="58EB2DB6">
            <wp:simplePos x="0" y="0"/>
            <wp:positionH relativeFrom="column">
              <wp:posOffset>3928986</wp:posOffset>
            </wp:positionH>
            <wp:positionV relativeFrom="paragraph">
              <wp:posOffset>6588</wp:posOffset>
            </wp:positionV>
            <wp:extent cx="154030" cy="146695"/>
            <wp:effectExtent l="0" t="0" r="0" b="571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4391" cy="147039"/>
                    </a:xfrm>
                    <a:prstGeom prst="rect">
                      <a:avLst/>
                    </a:prstGeom>
                    <a:ln/>
                  </pic:spPr>
                </pic:pic>
              </a:graphicData>
            </a:graphic>
            <wp14:sizeRelV relativeFrom="margin">
              <wp14:pctHeight>0</wp14:pctHeight>
            </wp14:sizeRelV>
          </wp:anchor>
        </w:drawing>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tl/>
        </w:rPr>
        <w:tab/>
      </w:r>
      <w:r w:rsidRPr="00DF369F">
        <w:rPr>
          <w:rFonts w:eastAsia="Bookman Old Style" w:cstheme="minorHAnsi"/>
        </w:rPr>
        <w:t>/</w:t>
      </w:r>
      <w:proofErr w:type="spellStart"/>
      <w:proofErr w:type="gramStart"/>
      <w:r w:rsidRPr="00DF369F">
        <w:rPr>
          <w:rFonts w:eastAsia="Bookman Old Style" w:cstheme="minorHAnsi"/>
        </w:rPr>
        <w:t>supremecourtpk</w:t>
      </w:r>
      <w:proofErr w:type="spellEnd"/>
      <w:proofErr w:type="gramEnd"/>
    </w:p>
    <w:p w14:paraId="7D683C1D" w14:textId="77777777" w:rsidR="00CC18D3" w:rsidRPr="00DF369F" w:rsidRDefault="00CC18D3" w:rsidP="00B134A0">
      <w:pPr>
        <w:spacing w:after="0" w:line="240" w:lineRule="auto"/>
        <w:ind w:left="5760" w:firstLine="720"/>
        <w:jc w:val="both"/>
        <w:rPr>
          <w:rFonts w:eastAsia="Bookman Old Style" w:cstheme="minorHAnsi"/>
        </w:rPr>
      </w:pPr>
      <w:r w:rsidRPr="00DF369F">
        <w:rPr>
          <w:rFonts w:cstheme="minorHAnsi"/>
          <w:noProof/>
        </w:rPr>
        <w:drawing>
          <wp:anchor distT="0" distB="0" distL="0" distR="0" simplePos="0" relativeHeight="251661312" behindDoc="1" locked="0" layoutInCell="1" hidden="0" allowOverlap="1" wp14:anchorId="51458E89" wp14:editId="7479FB6D">
            <wp:simplePos x="0" y="0"/>
            <wp:positionH relativeFrom="column">
              <wp:posOffset>3926541</wp:posOffset>
            </wp:positionH>
            <wp:positionV relativeFrom="paragraph">
              <wp:posOffset>16347</wp:posOffset>
            </wp:positionV>
            <wp:extent cx="156115" cy="1491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874" cy="150820"/>
                    </a:xfrm>
                    <a:prstGeom prst="rect">
                      <a:avLst/>
                    </a:prstGeom>
                    <a:ln/>
                  </pic:spPr>
                </pic:pic>
              </a:graphicData>
            </a:graphic>
            <wp14:sizeRelH relativeFrom="margin">
              <wp14:pctWidth>0</wp14:pctWidth>
            </wp14:sizeRelH>
            <wp14:sizeRelV relativeFrom="margin">
              <wp14:pctHeight>0</wp14:pctHeight>
            </wp14:sizeRelV>
          </wp:anchor>
        </w:drawing>
      </w:r>
      <w:r w:rsidRPr="00DF369F">
        <w:rPr>
          <w:rFonts w:eastAsia="Bookman Old Style" w:cstheme="minorHAnsi"/>
        </w:rPr>
        <w:t>/</w:t>
      </w:r>
      <w:proofErr w:type="spellStart"/>
      <w:r w:rsidRPr="00DF369F">
        <w:rPr>
          <w:rFonts w:eastAsia="Bookman Old Style" w:cstheme="minorHAnsi"/>
        </w:rPr>
        <w:t>Supremecourtpk</w:t>
      </w:r>
      <w:proofErr w:type="spellEnd"/>
    </w:p>
    <w:p w14:paraId="22D723D7" w14:textId="77777777" w:rsidR="00CC18D3" w:rsidRPr="00DF369F" w:rsidRDefault="00CC18D3" w:rsidP="00B134A0">
      <w:pPr>
        <w:spacing w:after="0" w:line="240" w:lineRule="auto"/>
        <w:ind w:left="5760" w:firstLine="720"/>
        <w:jc w:val="both"/>
        <w:rPr>
          <w:rFonts w:eastAsia="Bookman Old Style" w:cstheme="minorHAnsi"/>
          <w:b/>
          <w:smallCaps/>
          <w:sz w:val="28"/>
          <w:szCs w:val="28"/>
        </w:rPr>
      </w:pPr>
      <w:r w:rsidRPr="00DF369F">
        <w:rPr>
          <w:rFonts w:cstheme="minorHAnsi"/>
          <w:noProof/>
        </w:rPr>
        <w:drawing>
          <wp:anchor distT="0" distB="0" distL="0" distR="0" simplePos="0" relativeHeight="251662336" behindDoc="1" locked="0" layoutInCell="1" hidden="0" allowOverlap="1" wp14:anchorId="06AF86C0" wp14:editId="16D13ADC">
            <wp:simplePos x="0" y="0"/>
            <wp:positionH relativeFrom="column">
              <wp:posOffset>3933825</wp:posOffset>
            </wp:positionH>
            <wp:positionV relativeFrom="paragraph">
              <wp:posOffset>14700</wp:posOffset>
            </wp:positionV>
            <wp:extent cx="149140" cy="144250"/>
            <wp:effectExtent l="0" t="0" r="3810" b="8255"/>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9140" cy="144250"/>
                    </a:xfrm>
                    <a:prstGeom prst="rect">
                      <a:avLst/>
                    </a:prstGeom>
                    <a:ln/>
                  </pic:spPr>
                </pic:pic>
              </a:graphicData>
            </a:graphic>
            <wp14:sizeRelH relativeFrom="margin">
              <wp14:pctWidth>0</wp14:pctWidth>
            </wp14:sizeRelH>
            <wp14:sizeRelV relativeFrom="margin">
              <wp14:pctHeight>0</wp14:pctHeight>
            </wp14:sizeRelV>
          </wp:anchor>
        </w:drawing>
      </w:r>
      <w:r w:rsidRPr="00DF369F">
        <w:rPr>
          <w:rFonts w:eastAsia="Bookman Old Style" w:cstheme="minorHAnsi"/>
        </w:rPr>
        <w:t>/c/</w:t>
      </w:r>
      <w:proofErr w:type="spellStart"/>
      <w:r w:rsidRPr="00DF369F">
        <w:rPr>
          <w:rFonts w:eastAsia="Bookman Old Style" w:cstheme="minorHAnsi"/>
        </w:rPr>
        <w:t>supremecourtpk</w:t>
      </w:r>
      <w:proofErr w:type="spellEnd"/>
    </w:p>
    <w:p w14:paraId="3286B9F6" w14:textId="77777777" w:rsidR="00CC18D3" w:rsidRPr="00DF369F" w:rsidRDefault="00CC18D3" w:rsidP="00B134A0">
      <w:pPr>
        <w:spacing w:after="0"/>
        <w:jc w:val="both"/>
        <w:rPr>
          <w:rFonts w:eastAsia="Bookman Old Style" w:cstheme="minorHAnsi"/>
          <w:b/>
          <w:smallCaps/>
          <w:sz w:val="12"/>
          <w:szCs w:val="12"/>
        </w:rPr>
      </w:pPr>
    </w:p>
    <w:p w14:paraId="7598D773" w14:textId="77777777" w:rsidR="00CC18D3" w:rsidRPr="00DF369F" w:rsidRDefault="00CC18D3" w:rsidP="00B134A0">
      <w:pPr>
        <w:spacing w:after="0" w:line="240" w:lineRule="auto"/>
        <w:jc w:val="center"/>
        <w:rPr>
          <w:rFonts w:eastAsia="Bookman Old Style" w:cstheme="minorHAnsi"/>
          <w:b/>
          <w:sz w:val="32"/>
          <w:szCs w:val="32"/>
        </w:rPr>
      </w:pPr>
      <w:r w:rsidRPr="00DF369F">
        <w:rPr>
          <w:rFonts w:eastAsia="Bookman Old Style" w:cstheme="minorHAnsi"/>
          <w:b/>
          <w:sz w:val="32"/>
          <w:szCs w:val="32"/>
        </w:rPr>
        <w:t>SUPREME COURT OF PAKISTAN</w:t>
      </w:r>
    </w:p>
    <w:p w14:paraId="038E42C1" w14:textId="77777777" w:rsidR="00CC18D3" w:rsidRPr="00DF369F" w:rsidRDefault="00CC18D3" w:rsidP="00B134A0">
      <w:pPr>
        <w:tabs>
          <w:tab w:val="center" w:pos="4681"/>
          <w:tab w:val="left" w:pos="7058"/>
        </w:tabs>
        <w:spacing w:after="0" w:line="240" w:lineRule="auto"/>
        <w:jc w:val="center"/>
        <w:rPr>
          <w:rFonts w:eastAsia="Bookman Old Style" w:cstheme="minorHAnsi"/>
          <w:b/>
          <w:sz w:val="32"/>
          <w:szCs w:val="32"/>
        </w:rPr>
      </w:pPr>
      <w:r w:rsidRPr="00DF369F">
        <w:rPr>
          <w:rFonts w:eastAsia="Bookman Old Style" w:cstheme="minorHAnsi"/>
          <w:b/>
          <w:sz w:val="32"/>
          <w:szCs w:val="32"/>
        </w:rPr>
        <w:t xml:space="preserve">PRESS RELEASE </w:t>
      </w:r>
    </w:p>
    <w:p w14:paraId="03A38FDA" w14:textId="77777777" w:rsidR="00CC18D3" w:rsidRPr="00DF369F" w:rsidRDefault="00CC18D3" w:rsidP="00333512">
      <w:pPr>
        <w:spacing w:after="0" w:line="240" w:lineRule="auto"/>
        <w:jc w:val="center"/>
        <w:rPr>
          <w:rFonts w:eastAsia="Bookman Old Style" w:cstheme="minorHAnsi"/>
          <w:sz w:val="23"/>
          <w:szCs w:val="23"/>
        </w:rPr>
      </w:pPr>
    </w:p>
    <w:p w14:paraId="30005C0A" w14:textId="77777777" w:rsidR="00333512" w:rsidRPr="00333512" w:rsidRDefault="00333512" w:rsidP="00333512">
      <w:pPr>
        <w:spacing w:after="0" w:line="240" w:lineRule="auto"/>
        <w:jc w:val="center"/>
        <w:rPr>
          <w:rFonts w:eastAsia="Bookman Old Style" w:cstheme="minorHAnsi"/>
          <w:b/>
          <w:bCs/>
          <w:sz w:val="24"/>
          <w:szCs w:val="24"/>
          <w:lang w:val="en-PK"/>
        </w:rPr>
      </w:pPr>
      <w:r w:rsidRPr="00333512">
        <w:rPr>
          <w:rFonts w:eastAsia="Bookman Old Style" w:cstheme="minorHAnsi"/>
          <w:b/>
          <w:bCs/>
          <w:sz w:val="24"/>
          <w:szCs w:val="24"/>
          <w:lang w:val="en-PK"/>
        </w:rPr>
        <w:t>CHIEF JUSTICE OF PAKISTAN INTERACTS WITH JUDICIAL OFFICERS UNDERGOING IN-SERVICE PRE-PROMOTION TRAINING</w:t>
      </w:r>
    </w:p>
    <w:p w14:paraId="4782749A" w14:textId="77777777" w:rsidR="00F12937" w:rsidRPr="00DF369F" w:rsidRDefault="00F12937" w:rsidP="00F12937">
      <w:pPr>
        <w:spacing w:after="0" w:line="240" w:lineRule="auto"/>
        <w:jc w:val="both"/>
        <w:rPr>
          <w:rFonts w:eastAsia="Bookman Old Style" w:cstheme="minorHAnsi"/>
          <w:sz w:val="24"/>
          <w:szCs w:val="24"/>
        </w:rPr>
      </w:pPr>
    </w:p>
    <w:p w14:paraId="24A0C306" w14:textId="77777777" w:rsidR="00333512" w:rsidRPr="00DA33E9" w:rsidRDefault="00333512" w:rsidP="00333512">
      <w:pPr>
        <w:jc w:val="both"/>
        <w:rPr>
          <w:rFonts w:cstheme="minorHAnsi"/>
          <w:sz w:val="24"/>
          <w:szCs w:val="24"/>
          <w:lang w:val="en-PK"/>
        </w:rPr>
      </w:pPr>
      <w:r w:rsidRPr="00DA33E9">
        <w:rPr>
          <w:rFonts w:cstheme="minorHAnsi"/>
          <w:b/>
          <w:bCs/>
          <w:sz w:val="24"/>
          <w:szCs w:val="24"/>
          <w:lang w:val="en-PK"/>
        </w:rPr>
        <w:t>Islamabad, April 3, 2026</w:t>
      </w:r>
      <w:r w:rsidRPr="00DA33E9">
        <w:rPr>
          <w:rFonts w:cstheme="minorHAnsi"/>
          <w:sz w:val="24"/>
          <w:szCs w:val="24"/>
          <w:lang w:val="en-PK"/>
        </w:rPr>
        <w:t xml:space="preserve"> — A delegation of 24 Senior Civil Judges from Khyber Pakhtunkhwa, currently undergoing in-service pre-promotion training at the Federal Judicial Academy (FJA) under the Professional Exchange Programme, called on the Hon’ble Chief Justice of Pakistan at the Supreme Court of Pakistan as part of their study tour. The meeting was attended by the Director General, Federal Judicial Academy; the Director General, Khyber Pakhtunkhwa Judicial Academy; and the Secretary, Law and Justice Commission of Pakistan.</w:t>
      </w:r>
    </w:p>
    <w:p w14:paraId="466672AE" w14:textId="77777777" w:rsidR="00333512" w:rsidRPr="00DA33E9" w:rsidRDefault="00333512" w:rsidP="00333512">
      <w:pPr>
        <w:jc w:val="both"/>
        <w:rPr>
          <w:rFonts w:cstheme="minorHAnsi"/>
          <w:sz w:val="24"/>
          <w:szCs w:val="24"/>
          <w:lang w:val="en-PK"/>
        </w:rPr>
      </w:pPr>
      <w:r w:rsidRPr="00DA33E9">
        <w:rPr>
          <w:rFonts w:cstheme="minorHAnsi"/>
          <w:sz w:val="24"/>
          <w:szCs w:val="24"/>
          <w:lang w:val="en-PK"/>
        </w:rPr>
        <w:t>During the interactive session, the Hon’ble Chief Justice highlighted the evolving demands of judicial responsibilities and underscored the importance of continuous professional development for judicial officers. His Lordship observed that training programmes conducted by judicial academies play a vital role in enhancing judicial competence, promoting consistency in decision-making, and strengthening public confidence in the justice system.</w:t>
      </w:r>
    </w:p>
    <w:p w14:paraId="634A4B36" w14:textId="77777777" w:rsidR="00333512" w:rsidRPr="00DA33E9" w:rsidRDefault="00333512" w:rsidP="00333512">
      <w:pPr>
        <w:jc w:val="both"/>
        <w:rPr>
          <w:rFonts w:cstheme="minorHAnsi"/>
          <w:sz w:val="24"/>
          <w:szCs w:val="24"/>
          <w:lang w:val="en-PK"/>
        </w:rPr>
      </w:pPr>
      <w:r w:rsidRPr="00DA33E9">
        <w:rPr>
          <w:rFonts w:cstheme="minorHAnsi"/>
          <w:sz w:val="24"/>
          <w:szCs w:val="24"/>
          <w:lang w:val="en-PK"/>
        </w:rPr>
        <w:t>The Hon’ble Chief Justice emphasized that the dispensation of justice requires not only sound knowledge of law but also a deep sense of integrity, impartiality, and judicial temperament. He observed that judicial officers must remain mindful of their constitutional obligations and strive to ensure that justice is administered fairly, expeditiously, and in accordance with law.</w:t>
      </w:r>
    </w:p>
    <w:p w14:paraId="343433D4" w14:textId="77777777" w:rsidR="00333512" w:rsidRPr="00DA33E9" w:rsidRDefault="00333512" w:rsidP="00333512">
      <w:pPr>
        <w:jc w:val="both"/>
        <w:rPr>
          <w:rFonts w:cstheme="minorHAnsi"/>
          <w:sz w:val="24"/>
          <w:szCs w:val="24"/>
          <w:lang w:val="en-PK"/>
        </w:rPr>
      </w:pPr>
      <w:r w:rsidRPr="00DA33E9">
        <w:rPr>
          <w:rFonts w:cstheme="minorHAnsi"/>
          <w:sz w:val="24"/>
          <w:szCs w:val="24"/>
          <w:lang w:val="en-PK"/>
        </w:rPr>
        <w:t>His Lordship further remarked that structured training enables judicial officers to better understand contemporary legal challenges, improve case management practices, and uphold the principles of due process and fair trial. He expressed confidence that the ongoing training would equip the participants with the skills and perspectives required for higher judicial responsibilities.</w:t>
      </w:r>
    </w:p>
    <w:p w14:paraId="51B5245B" w14:textId="77777777" w:rsidR="00333512" w:rsidRPr="00DA33E9" w:rsidRDefault="00333512" w:rsidP="00333512">
      <w:pPr>
        <w:jc w:val="both"/>
        <w:rPr>
          <w:rFonts w:cstheme="minorHAnsi"/>
          <w:sz w:val="24"/>
          <w:szCs w:val="24"/>
          <w:lang w:val="en-PK"/>
        </w:rPr>
      </w:pPr>
      <w:r w:rsidRPr="00DA33E9">
        <w:rPr>
          <w:rFonts w:cstheme="minorHAnsi"/>
          <w:sz w:val="24"/>
          <w:szCs w:val="24"/>
          <w:lang w:val="en-PK"/>
        </w:rPr>
        <w:t>The judicial officers were advised to uphold the highest standards of professionalism, maintain independence in decision-making, and remain steadfast in their commitment to the rule of law. His Lordship emphasized that the credibility of the judiciary rests upon the conduct and competence of its officers, who serve as frontline custodians of justice.</w:t>
      </w:r>
    </w:p>
    <w:p w14:paraId="2D4096D2" w14:textId="77777777" w:rsidR="00333512" w:rsidRPr="00DA33E9" w:rsidRDefault="00333512" w:rsidP="00333512">
      <w:pPr>
        <w:jc w:val="both"/>
        <w:rPr>
          <w:rFonts w:cstheme="minorHAnsi"/>
          <w:sz w:val="24"/>
          <w:szCs w:val="24"/>
          <w:lang w:val="en-PK"/>
        </w:rPr>
      </w:pPr>
      <w:r w:rsidRPr="00DA33E9">
        <w:rPr>
          <w:rFonts w:cstheme="minorHAnsi"/>
          <w:sz w:val="24"/>
          <w:szCs w:val="24"/>
          <w:lang w:val="en-PK"/>
        </w:rPr>
        <w:t>The visit concluded with the exchange of souvenirs as a gesture of institutional goodwill.</w:t>
      </w:r>
    </w:p>
    <w:p w14:paraId="6490DDFB" w14:textId="77777777" w:rsidR="00333512" w:rsidRPr="00DA33E9" w:rsidRDefault="00333512" w:rsidP="00F12937">
      <w:pPr>
        <w:spacing w:after="0" w:line="240" w:lineRule="auto"/>
        <w:jc w:val="both"/>
        <w:rPr>
          <w:rFonts w:eastAsia="Bookman Old Style" w:cstheme="minorHAnsi"/>
          <w:sz w:val="24"/>
          <w:szCs w:val="24"/>
          <w:lang w:val="en-PK"/>
        </w:rPr>
      </w:pPr>
    </w:p>
    <w:p w14:paraId="5B1101BB" w14:textId="77777777" w:rsidR="00CC18D3" w:rsidRPr="00DA33E9" w:rsidRDefault="00CC18D3" w:rsidP="00CC18D3">
      <w:pPr>
        <w:spacing w:after="0" w:line="240" w:lineRule="auto"/>
        <w:jc w:val="both"/>
        <w:rPr>
          <w:rFonts w:eastAsia="Bookman Old Style" w:cstheme="minorHAnsi"/>
          <w:sz w:val="24"/>
          <w:szCs w:val="24"/>
        </w:rPr>
      </w:pPr>
    </w:p>
    <w:p w14:paraId="7DDB452F" w14:textId="7FABEFD4" w:rsidR="00CC18D3" w:rsidRPr="00DF369F" w:rsidRDefault="0074464A" w:rsidP="00CC18D3">
      <w:pPr>
        <w:spacing w:after="0" w:line="240" w:lineRule="auto"/>
        <w:ind w:left="4320" w:firstLine="720"/>
        <w:jc w:val="both"/>
        <w:rPr>
          <w:rFonts w:eastAsia="Bookman Old Style" w:cstheme="minorHAnsi"/>
          <w:b/>
          <w:sz w:val="23"/>
          <w:szCs w:val="23"/>
        </w:rPr>
      </w:pPr>
      <w:r w:rsidRPr="00DF369F">
        <w:rPr>
          <w:rFonts w:eastAsia="Bookman Old Style" w:cstheme="minorHAnsi"/>
          <w:b/>
          <w:sz w:val="23"/>
          <w:szCs w:val="23"/>
        </w:rPr>
        <w:t xml:space="preserve">    </w:t>
      </w:r>
      <w:r w:rsidR="00CC18D3" w:rsidRPr="00DF369F">
        <w:rPr>
          <w:rFonts w:eastAsia="Bookman Old Style" w:cstheme="minorHAnsi"/>
          <w:b/>
          <w:sz w:val="23"/>
          <w:szCs w:val="23"/>
        </w:rPr>
        <w:t xml:space="preserve">Dr. Shahid Hussain </w:t>
      </w:r>
      <w:proofErr w:type="spellStart"/>
      <w:r w:rsidR="00CC18D3" w:rsidRPr="00DF369F">
        <w:rPr>
          <w:rFonts w:eastAsia="Bookman Old Style" w:cstheme="minorHAnsi"/>
          <w:b/>
          <w:sz w:val="23"/>
          <w:szCs w:val="23"/>
        </w:rPr>
        <w:t>Kamboyo</w:t>
      </w:r>
      <w:proofErr w:type="spellEnd"/>
      <w:r w:rsidR="00CC18D3" w:rsidRPr="00DF369F">
        <w:rPr>
          <w:rFonts w:eastAsia="Bookman Old Style" w:cstheme="minorHAnsi"/>
          <w:b/>
          <w:sz w:val="23"/>
          <w:szCs w:val="23"/>
        </w:rPr>
        <w:t xml:space="preserve">      </w:t>
      </w:r>
    </w:p>
    <w:p w14:paraId="5FFA1455" w14:textId="553AFC27" w:rsidR="00CC18D3" w:rsidRPr="00DF369F" w:rsidRDefault="0074464A" w:rsidP="00CC18D3">
      <w:pPr>
        <w:spacing w:after="0" w:line="240" w:lineRule="auto"/>
        <w:ind w:left="5040"/>
        <w:jc w:val="both"/>
        <w:rPr>
          <w:rFonts w:cstheme="minorHAnsi"/>
        </w:rPr>
      </w:pPr>
      <w:r w:rsidRPr="00DF369F">
        <w:rPr>
          <w:rFonts w:eastAsia="Bookman Old Style" w:cstheme="minorHAnsi"/>
          <w:b/>
          <w:sz w:val="23"/>
          <w:szCs w:val="23"/>
        </w:rPr>
        <w:t xml:space="preserve">          </w:t>
      </w:r>
      <w:r w:rsidR="00CC18D3" w:rsidRPr="00DF369F">
        <w:rPr>
          <w:rFonts w:eastAsia="Bookman Old Style" w:cstheme="minorHAnsi"/>
          <w:b/>
          <w:sz w:val="23"/>
          <w:szCs w:val="23"/>
        </w:rPr>
        <w:t xml:space="preserve"> Public Relations Officer</w:t>
      </w:r>
    </w:p>
    <w:p w14:paraId="17EAEF40" w14:textId="77777777" w:rsidR="00CC18D3" w:rsidRPr="0074464A" w:rsidRDefault="00CC18D3" w:rsidP="00CC18D3">
      <w:pPr>
        <w:rPr>
          <w:rFonts w:cstheme="minorHAnsi"/>
        </w:rPr>
      </w:pPr>
    </w:p>
    <w:p w14:paraId="2AE93315" w14:textId="77777777" w:rsidR="00CC18D3" w:rsidRPr="0074464A" w:rsidRDefault="00CC18D3" w:rsidP="00CC18D3">
      <w:pPr>
        <w:rPr>
          <w:rFonts w:cstheme="minorHAnsi"/>
        </w:rPr>
      </w:pPr>
    </w:p>
    <w:p w14:paraId="3ADF7C6C" w14:textId="77777777" w:rsidR="007C14D1" w:rsidRPr="0074464A" w:rsidRDefault="007C14D1">
      <w:pPr>
        <w:rPr>
          <w:rFonts w:cstheme="minorHAnsi"/>
        </w:rPr>
      </w:pPr>
    </w:p>
    <w:sectPr w:rsidR="007C14D1" w:rsidRPr="0074464A" w:rsidSect="00CC18D3">
      <w:pgSz w:w="12242" w:h="18722" w:code="41"/>
      <w:pgMar w:top="994" w:right="1440" w:bottom="28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D3"/>
    <w:rsid w:val="00055485"/>
    <w:rsid w:val="000B2778"/>
    <w:rsid w:val="001F7FA8"/>
    <w:rsid w:val="00212C36"/>
    <w:rsid w:val="00255212"/>
    <w:rsid w:val="00333512"/>
    <w:rsid w:val="00347927"/>
    <w:rsid w:val="00351B55"/>
    <w:rsid w:val="003E3C03"/>
    <w:rsid w:val="00471A69"/>
    <w:rsid w:val="00471C39"/>
    <w:rsid w:val="004A23CA"/>
    <w:rsid w:val="00547761"/>
    <w:rsid w:val="006135A7"/>
    <w:rsid w:val="006E4E36"/>
    <w:rsid w:val="0074464A"/>
    <w:rsid w:val="00767BCD"/>
    <w:rsid w:val="007C14D1"/>
    <w:rsid w:val="00892631"/>
    <w:rsid w:val="008937CE"/>
    <w:rsid w:val="008B6756"/>
    <w:rsid w:val="008D1156"/>
    <w:rsid w:val="00900403"/>
    <w:rsid w:val="00921D3D"/>
    <w:rsid w:val="009338B7"/>
    <w:rsid w:val="009C29E0"/>
    <w:rsid w:val="009C45B7"/>
    <w:rsid w:val="00AA6D56"/>
    <w:rsid w:val="00AB5985"/>
    <w:rsid w:val="00AD4EFE"/>
    <w:rsid w:val="00AE1EE6"/>
    <w:rsid w:val="00AE5A9B"/>
    <w:rsid w:val="00AF61AD"/>
    <w:rsid w:val="00B0138C"/>
    <w:rsid w:val="00B134A0"/>
    <w:rsid w:val="00B43277"/>
    <w:rsid w:val="00B84450"/>
    <w:rsid w:val="00BD5DC8"/>
    <w:rsid w:val="00BE68B1"/>
    <w:rsid w:val="00C57438"/>
    <w:rsid w:val="00C9058A"/>
    <w:rsid w:val="00CA3628"/>
    <w:rsid w:val="00CC18D3"/>
    <w:rsid w:val="00CF044F"/>
    <w:rsid w:val="00D116AE"/>
    <w:rsid w:val="00D45513"/>
    <w:rsid w:val="00DA33E9"/>
    <w:rsid w:val="00DF369F"/>
    <w:rsid w:val="00E62CDC"/>
    <w:rsid w:val="00EA41AC"/>
    <w:rsid w:val="00F12937"/>
    <w:rsid w:val="00F917FF"/>
    <w:rsid w:val="00FB119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12D1"/>
  <w15:chartTrackingRefBased/>
  <w15:docId w15:val="{A6600D3D-DDC0-4B97-8112-62D3194D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D3"/>
    <w:pPr>
      <w:spacing w:after="200" w:line="276" w:lineRule="auto"/>
    </w:pPr>
    <w:rPr>
      <w:rFonts w:asciiTheme="minorHAnsi" w:eastAsiaTheme="minorEastAsia" w:hAnsiTheme="minorHAnsi"/>
      <w:sz w:val="22"/>
      <w:lang w:val="en-US"/>
    </w:rPr>
  </w:style>
  <w:style w:type="paragraph" w:styleId="Heading1">
    <w:name w:val="heading 1"/>
    <w:basedOn w:val="Normal"/>
    <w:next w:val="Normal"/>
    <w:link w:val="Heading1Char"/>
    <w:uiPriority w:val="9"/>
    <w:qFormat/>
    <w:rsid w:val="00CC18D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PK"/>
    </w:rPr>
  </w:style>
  <w:style w:type="paragraph" w:styleId="Heading2">
    <w:name w:val="heading 2"/>
    <w:basedOn w:val="Normal"/>
    <w:next w:val="Normal"/>
    <w:link w:val="Heading2Char"/>
    <w:uiPriority w:val="9"/>
    <w:semiHidden/>
    <w:unhideWhenUsed/>
    <w:qFormat/>
    <w:rsid w:val="00CC18D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PK"/>
    </w:rPr>
  </w:style>
  <w:style w:type="paragraph" w:styleId="Heading3">
    <w:name w:val="heading 3"/>
    <w:basedOn w:val="Normal"/>
    <w:next w:val="Normal"/>
    <w:link w:val="Heading3Char"/>
    <w:uiPriority w:val="9"/>
    <w:semiHidden/>
    <w:unhideWhenUsed/>
    <w:qFormat/>
    <w:rsid w:val="00CC18D3"/>
    <w:pPr>
      <w:keepNext/>
      <w:keepLines/>
      <w:spacing w:before="160" w:after="80" w:line="259" w:lineRule="auto"/>
      <w:outlineLvl w:val="2"/>
    </w:pPr>
    <w:rPr>
      <w:rFonts w:eastAsiaTheme="majorEastAsia" w:cstheme="majorBidi"/>
      <w:color w:val="2F5496" w:themeColor="accent1" w:themeShade="BF"/>
      <w:sz w:val="28"/>
      <w:szCs w:val="28"/>
      <w:lang w:val="en-PK"/>
    </w:rPr>
  </w:style>
  <w:style w:type="paragraph" w:styleId="Heading4">
    <w:name w:val="heading 4"/>
    <w:basedOn w:val="Normal"/>
    <w:next w:val="Normal"/>
    <w:link w:val="Heading4Char"/>
    <w:uiPriority w:val="9"/>
    <w:semiHidden/>
    <w:unhideWhenUsed/>
    <w:qFormat/>
    <w:rsid w:val="00CC18D3"/>
    <w:pPr>
      <w:keepNext/>
      <w:keepLines/>
      <w:spacing w:before="80" w:after="40" w:line="259" w:lineRule="auto"/>
      <w:outlineLvl w:val="3"/>
    </w:pPr>
    <w:rPr>
      <w:rFonts w:eastAsiaTheme="majorEastAsia" w:cstheme="majorBidi"/>
      <w:i/>
      <w:iCs/>
      <w:color w:val="2F5496" w:themeColor="accent1" w:themeShade="BF"/>
      <w:sz w:val="24"/>
      <w:lang w:val="en-PK"/>
    </w:rPr>
  </w:style>
  <w:style w:type="paragraph" w:styleId="Heading5">
    <w:name w:val="heading 5"/>
    <w:basedOn w:val="Normal"/>
    <w:next w:val="Normal"/>
    <w:link w:val="Heading5Char"/>
    <w:uiPriority w:val="9"/>
    <w:semiHidden/>
    <w:unhideWhenUsed/>
    <w:qFormat/>
    <w:rsid w:val="00CC18D3"/>
    <w:pPr>
      <w:keepNext/>
      <w:keepLines/>
      <w:spacing w:before="80" w:after="40" w:line="259" w:lineRule="auto"/>
      <w:outlineLvl w:val="4"/>
    </w:pPr>
    <w:rPr>
      <w:rFonts w:eastAsiaTheme="majorEastAsia" w:cstheme="majorBidi"/>
      <w:color w:val="2F5496" w:themeColor="accent1" w:themeShade="BF"/>
      <w:sz w:val="24"/>
      <w:lang w:val="en-PK"/>
    </w:rPr>
  </w:style>
  <w:style w:type="paragraph" w:styleId="Heading6">
    <w:name w:val="heading 6"/>
    <w:basedOn w:val="Normal"/>
    <w:next w:val="Normal"/>
    <w:link w:val="Heading6Char"/>
    <w:uiPriority w:val="9"/>
    <w:semiHidden/>
    <w:unhideWhenUsed/>
    <w:qFormat/>
    <w:rsid w:val="00CC18D3"/>
    <w:pPr>
      <w:keepNext/>
      <w:keepLines/>
      <w:spacing w:before="40" w:after="0" w:line="259" w:lineRule="auto"/>
      <w:outlineLvl w:val="5"/>
    </w:pPr>
    <w:rPr>
      <w:rFonts w:eastAsiaTheme="majorEastAsia" w:cstheme="majorBidi"/>
      <w:i/>
      <w:iCs/>
      <w:color w:val="595959" w:themeColor="text1" w:themeTint="A6"/>
      <w:sz w:val="24"/>
      <w:lang w:val="en-PK"/>
    </w:rPr>
  </w:style>
  <w:style w:type="paragraph" w:styleId="Heading7">
    <w:name w:val="heading 7"/>
    <w:basedOn w:val="Normal"/>
    <w:next w:val="Normal"/>
    <w:link w:val="Heading7Char"/>
    <w:uiPriority w:val="9"/>
    <w:semiHidden/>
    <w:unhideWhenUsed/>
    <w:qFormat/>
    <w:rsid w:val="00CC18D3"/>
    <w:pPr>
      <w:keepNext/>
      <w:keepLines/>
      <w:spacing w:before="40" w:after="0" w:line="259" w:lineRule="auto"/>
      <w:outlineLvl w:val="6"/>
    </w:pPr>
    <w:rPr>
      <w:rFonts w:eastAsiaTheme="majorEastAsia" w:cstheme="majorBidi"/>
      <w:color w:val="595959" w:themeColor="text1" w:themeTint="A6"/>
      <w:sz w:val="24"/>
      <w:lang w:val="en-PK"/>
    </w:rPr>
  </w:style>
  <w:style w:type="paragraph" w:styleId="Heading8">
    <w:name w:val="heading 8"/>
    <w:basedOn w:val="Normal"/>
    <w:next w:val="Normal"/>
    <w:link w:val="Heading8Char"/>
    <w:uiPriority w:val="9"/>
    <w:semiHidden/>
    <w:unhideWhenUsed/>
    <w:qFormat/>
    <w:rsid w:val="00CC18D3"/>
    <w:pPr>
      <w:keepNext/>
      <w:keepLines/>
      <w:spacing w:after="0" w:line="259" w:lineRule="auto"/>
      <w:outlineLvl w:val="7"/>
    </w:pPr>
    <w:rPr>
      <w:rFonts w:eastAsiaTheme="majorEastAsia" w:cstheme="majorBidi"/>
      <w:i/>
      <w:iCs/>
      <w:color w:val="272727" w:themeColor="text1" w:themeTint="D8"/>
      <w:sz w:val="24"/>
      <w:lang w:val="en-PK"/>
    </w:rPr>
  </w:style>
  <w:style w:type="paragraph" w:styleId="Heading9">
    <w:name w:val="heading 9"/>
    <w:basedOn w:val="Normal"/>
    <w:next w:val="Normal"/>
    <w:link w:val="Heading9Char"/>
    <w:uiPriority w:val="9"/>
    <w:semiHidden/>
    <w:unhideWhenUsed/>
    <w:qFormat/>
    <w:rsid w:val="00CC18D3"/>
    <w:pPr>
      <w:keepNext/>
      <w:keepLines/>
      <w:spacing w:after="0" w:line="259" w:lineRule="auto"/>
      <w:outlineLvl w:val="8"/>
    </w:pPr>
    <w:rPr>
      <w:rFonts w:eastAsiaTheme="majorEastAsia" w:cstheme="majorBidi"/>
      <w:color w:val="272727" w:themeColor="text1" w:themeTint="D8"/>
      <w:sz w:val="24"/>
      <w:lang w:val="en-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8D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8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18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18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18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8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18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8D3"/>
    <w:pPr>
      <w:spacing w:after="80" w:line="240" w:lineRule="auto"/>
      <w:contextualSpacing/>
    </w:pPr>
    <w:rPr>
      <w:rFonts w:asciiTheme="majorHAnsi" w:eastAsiaTheme="majorEastAsia" w:hAnsiTheme="majorHAnsi" w:cstheme="majorBidi"/>
      <w:spacing w:val="-10"/>
      <w:kern w:val="28"/>
      <w:sz w:val="56"/>
      <w:szCs w:val="56"/>
      <w:lang w:val="en-PK"/>
    </w:rPr>
  </w:style>
  <w:style w:type="character" w:customStyle="1" w:styleId="TitleChar">
    <w:name w:val="Title Char"/>
    <w:basedOn w:val="DefaultParagraphFont"/>
    <w:link w:val="Title"/>
    <w:uiPriority w:val="10"/>
    <w:rsid w:val="00CC1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8D3"/>
    <w:pPr>
      <w:numPr>
        <w:ilvl w:val="1"/>
      </w:numPr>
      <w:spacing w:after="160" w:line="259" w:lineRule="auto"/>
    </w:pPr>
    <w:rPr>
      <w:rFonts w:eastAsiaTheme="majorEastAsia" w:cstheme="majorBidi"/>
      <w:color w:val="595959" w:themeColor="text1" w:themeTint="A6"/>
      <w:spacing w:val="15"/>
      <w:sz w:val="28"/>
      <w:szCs w:val="28"/>
      <w:lang w:val="en-PK"/>
    </w:rPr>
  </w:style>
  <w:style w:type="character" w:customStyle="1" w:styleId="SubtitleChar">
    <w:name w:val="Subtitle Char"/>
    <w:basedOn w:val="DefaultParagraphFont"/>
    <w:link w:val="Subtitle"/>
    <w:uiPriority w:val="11"/>
    <w:rsid w:val="00CC18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8D3"/>
    <w:pPr>
      <w:spacing w:before="160" w:after="160" w:line="259" w:lineRule="auto"/>
      <w:jc w:val="center"/>
    </w:pPr>
    <w:rPr>
      <w:rFonts w:ascii="Bookman Old Style" w:eastAsiaTheme="minorHAnsi" w:hAnsi="Bookman Old Style"/>
      <w:i/>
      <w:iCs/>
      <w:color w:val="404040" w:themeColor="text1" w:themeTint="BF"/>
      <w:sz w:val="24"/>
      <w:lang w:val="en-PK"/>
    </w:rPr>
  </w:style>
  <w:style w:type="character" w:customStyle="1" w:styleId="QuoteChar">
    <w:name w:val="Quote Char"/>
    <w:basedOn w:val="DefaultParagraphFont"/>
    <w:link w:val="Quote"/>
    <w:uiPriority w:val="29"/>
    <w:rsid w:val="00CC18D3"/>
    <w:rPr>
      <w:i/>
      <w:iCs/>
      <w:color w:val="404040" w:themeColor="text1" w:themeTint="BF"/>
    </w:rPr>
  </w:style>
  <w:style w:type="paragraph" w:styleId="ListParagraph">
    <w:name w:val="List Paragraph"/>
    <w:basedOn w:val="Normal"/>
    <w:uiPriority w:val="34"/>
    <w:qFormat/>
    <w:rsid w:val="00CC18D3"/>
    <w:pPr>
      <w:spacing w:after="160" w:line="259" w:lineRule="auto"/>
      <w:ind w:left="720"/>
      <w:contextualSpacing/>
    </w:pPr>
    <w:rPr>
      <w:rFonts w:ascii="Bookman Old Style" w:eastAsiaTheme="minorHAnsi" w:hAnsi="Bookman Old Style"/>
      <w:sz w:val="24"/>
      <w:lang w:val="en-PK"/>
    </w:rPr>
  </w:style>
  <w:style w:type="character" w:styleId="IntenseEmphasis">
    <w:name w:val="Intense Emphasis"/>
    <w:basedOn w:val="DefaultParagraphFont"/>
    <w:uiPriority w:val="21"/>
    <w:qFormat/>
    <w:rsid w:val="00CC18D3"/>
    <w:rPr>
      <w:i/>
      <w:iCs/>
      <w:color w:val="2F5496" w:themeColor="accent1" w:themeShade="BF"/>
    </w:rPr>
  </w:style>
  <w:style w:type="paragraph" w:styleId="IntenseQuote">
    <w:name w:val="Intense Quote"/>
    <w:basedOn w:val="Normal"/>
    <w:next w:val="Normal"/>
    <w:link w:val="IntenseQuoteChar"/>
    <w:uiPriority w:val="30"/>
    <w:qFormat/>
    <w:rsid w:val="00CC18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Bookman Old Style" w:eastAsiaTheme="minorHAnsi" w:hAnsi="Bookman Old Style"/>
      <w:i/>
      <w:iCs/>
      <w:color w:val="2F5496" w:themeColor="accent1" w:themeShade="BF"/>
      <w:sz w:val="24"/>
      <w:lang w:val="en-PK"/>
    </w:rPr>
  </w:style>
  <w:style w:type="character" w:customStyle="1" w:styleId="IntenseQuoteChar">
    <w:name w:val="Intense Quote Char"/>
    <w:basedOn w:val="DefaultParagraphFont"/>
    <w:link w:val="IntenseQuote"/>
    <w:uiPriority w:val="30"/>
    <w:rsid w:val="00CC18D3"/>
    <w:rPr>
      <w:i/>
      <w:iCs/>
      <w:color w:val="2F5496" w:themeColor="accent1" w:themeShade="BF"/>
    </w:rPr>
  </w:style>
  <w:style w:type="character" w:styleId="IntenseReference">
    <w:name w:val="Intense Reference"/>
    <w:basedOn w:val="DefaultParagraphFont"/>
    <w:uiPriority w:val="32"/>
    <w:qFormat/>
    <w:rsid w:val="00CC18D3"/>
    <w:rPr>
      <w:b/>
      <w:bCs/>
      <w:smallCaps/>
      <w:color w:val="2F5496" w:themeColor="accent1" w:themeShade="BF"/>
      <w:spacing w:val="5"/>
    </w:rPr>
  </w:style>
  <w:style w:type="paragraph" w:styleId="NormalWeb">
    <w:name w:val="Normal (Web)"/>
    <w:basedOn w:val="Normal"/>
    <w:uiPriority w:val="99"/>
    <w:semiHidden/>
    <w:unhideWhenUsed/>
    <w:rsid w:val="00055485"/>
    <w:rPr>
      <w:rFonts w:ascii="Times New Roman" w:hAnsi="Times New Roman" w:cs="Times New Roman"/>
      <w:sz w:val="24"/>
      <w:szCs w:val="24"/>
    </w:rPr>
  </w:style>
  <w:style w:type="table" w:styleId="TableGrid">
    <w:name w:val="Table Grid"/>
    <w:basedOn w:val="TableNormal"/>
    <w:uiPriority w:val="39"/>
    <w:rsid w:val="00F12937"/>
    <w:pPr>
      <w:spacing w:after="0" w:line="240" w:lineRule="auto"/>
    </w:pPr>
    <w:rPr>
      <w:rFonts w:ascii="Calibri" w:eastAsia="Calibri" w:hAnsi="Calibri"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pro_scp@yahoo.com"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386</Words>
  <Characters>2449</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dc:creator>
  <cp:keywords/>
  <dc:description/>
  <cp:lastModifiedBy>Shahid hussain</cp:lastModifiedBy>
  <cp:revision>30</cp:revision>
  <dcterms:created xsi:type="dcterms:W3CDTF">2026-04-02T10:20:00Z</dcterms:created>
  <dcterms:modified xsi:type="dcterms:W3CDTF">2026-04-03T08:32:00Z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260ee8e4-4421-4290-84a9-5a0d78de866b</vt:lpwstr>
  </property>
</Properties>
</file>